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94" w:rsidRDefault="00095694" w:rsidP="0009569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 административной ответственности привлечено юридическое и должностные лица за нарушение </w:t>
      </w:r>
      <w:r w:rsidRPr="002F081A">
        <w:rPr>
          <w:rFonts w:ascii="Times New Roman" w:hAnsi="Times New Roman" w:cs="Times New Roman"/>
          <w:b/>
          <w:sz w:val="28"/>
          <w:szCs w:val="28"/>
        </w:rPr>
        <w:t xml:space="preserve">санитарно-эпидемиологических требований </w:t>
      </w:r>
    </w:p>
    <w:p w:rsidR="00095694" w:rsidRPr="002269F3" w:rsidRDefault="00095694" w:rsidP="00095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природоохранной прокуратурой г. Москвы проведена 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по исполнению организацией требований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санитарно-эпидемиологического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 об отходах производства и потребления.</w:t>
      </w:r>
    </w:p>
    <w:p w:rsidR="00095694" w:rsidRDefault="00095694" w:rsidP="00095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Установлено, что на объекте осуществлялась деятельность в сфере обращения с отходами производства и потребления , при этом значительная часть отходов размещена на  открытой площадке не укрытой от ветров и атмосферных осадков, твердое покрытие площадки территории объекта в местах складирования и накопления отходов нарушено, что создавало загрязнение почвы.</w:t>
      </w:r>
    </w:p>
    <w:p w:rsidR="00095694" w:rsidRPr="00A1503F" w:rsidRDefault="00095694" w:rsidP="00095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силу статьи 1 Федерального закона </w:t>
      </w:r>
      <w:r w:rsidRPr="00A15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санитарно-эпидемиологическом благополучии населения» </w:t>
      </w:r>
      <w:r w:rsidRPr="00A150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</w:p>
    <w:p w:rsidR="00095694" w:rsidRPr="00081532" w:rsidRDefault="00095694" w:rsidP="00095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предприниматели и юридические лица в 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 </w:t>
      </w:r>
    </w:p>
    <w:p w:rsidR="00095694" w:rsidRPr="002269F3" w:rsidRDefault="00095694" w:rsidP="00095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выявленным нарушениям, в отношении юридического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должностного 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вынесены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возбуждении дел об административном правонаруше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по </w:t>
      </w:r>
      <w:r w:rsidRPr="00452DFA">
        <w:rPr>
          <w:rFonts w:ascii="Times New Roman" w:hAnsi="Times New Roman" w:cs="Times New Roman"/>
          <w:color w:val="000000" w:themeColor="text1"/>
          <w:sz w:val="28"/>
          <w:szCs w:val="28"/>
        </w:rPr>
        <w:t>ч. 1 ст. 6.</w:t>
      </w:r>
      <w:r w:rsidRPr="0005260B">
        <w:rPr>
          <w:rFonts w:ascii="Times New Roman" w:hAnsi="Times New Roman" w:cs="Times New Roman"/>
          <w:color w:val="000000" w:themeColor="text1"/>
          <w:sz w:val="28"/>
          <w:szCs w:val="28"/>
        </w:rPr>
        <w:t>35 (несоблюдение санитарно-эпидемиологических требований при обращении с отходами производства и потребления</w:t>
      </w:r>
      <w:r w:rsidRPr="000526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095694" w:rsidRPr="002269F3" w:rsidRDefault="00095694" w:rsidP="000956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:rsidR="00095694" w:rsidRDefault="00095694" w:rsidP="00095694"/>
    <w:p w:rsidR="00000000" w:rsidRDefault="00095694"/>
    <w:sectPr w:rsidR="00000000" w:rsidSect="001B69F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5694"/>
    <w:rsid w:val="0009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2026-05-27T08:06:00Z</dcterms:created>
  <dcterms:modified xsi:type="dcterms:W3CDTF">2026-05-27T08:06:00Z</dcterms:modified>
</cp:coreProperties>
</file>